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2.emf" ContentType="image/x-emf"/>
  <Override PartName="/word/media/image11.emf" ContentType="image/x-emf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embeddings/oleObject2.bin" ContentType="application/vnd.openxmlformats-officedocument.oleObject"/>
  <Override PartName="/word/embeddings/oleObject1.bin" ContentType="application/vnd.openxmlformats-officedocument.oleObject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  <w:drawing>
          <wp:anchor behindDoc="0" distT="0" distB="0" distL="0" distR="0" simplePos="0" locked="0" layoutInCell="1" allowOverlap="1" relativeHeight="2">
            <wp:simplePos x="0" y="0"/>
            <wp:positionH relativeFrom="margin">
              <wp:posOffset>1438275</wp:posOffset>
            </wp:positionH>
            <wp:positionV relativeFrom="paragraph">
              <wp:posOffset>57150</wp:posOffset>
            </wp:positionV>
            <wp:extent cx="2654300" cy="1197610"/>
            <wp:effectExtent l="0" t="0" r="0" b="0"/>
            <wp:wrapSquare wrapText="bothSides"/>
            <wp:docPr id="1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Title"/>
        <w:spacing w:before="0" w:after="0"/>
        <w:jc w:val="center"/>
        <w:rPr>
          <w:rFonts w:ascii="Calibri" w:hAnsi="Calibri" w:asciiTheme="majorHAnsi" w:hAnsiTheme="majorHAnsi"/>
          <w:b/>
          <w:b/>
        </w:rPr>
      </w:pPr>
      <w:bookmarkStart w:id="0" w:name="_qx4tfb1a4ft6"/>
      <w:bookmarkEnd w:id="0"/>
      <w:r>
        <w:rPr>
          <w:rFonts w:ascii="Calibri" w:hAnsi="Calibri" w:asciiTheme="majorHAnsi" w:hAnsiTheme="majorHAnsi"/>
          <w:b/>
        </w:rPr>
        <w:t>Principles Of Big Data</w:t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Heading1"/>
        <w:spacing w:before="0" w:after="0"/>
        <w:jc w:val="center"/>
        <w:rPr>
          <w:rFonts w:ascii="Calibri" w:hAnsi="Calibri" w:asciiTheme="majorHAnsi" w:hAnsiTheme="majorHAnsi"/>
          <w:b/>
          <w:b/>
        </w:rPr>
      </w:pPr>
      <w:bookmarkStart w:id="1" w:name="_Toc19478628"/>
      <w:bookmarkStart w:id="2" w:name="_fhsmcm7n1mo6"/>
      <w:bookmarkEnd w:id="2"/>
      <w:r>
        <w:rPr>
          <w:rFonts w:ascii="Calibri" w:hAnsi="Calibri" w:asciiTheme="majorHAnsi" w:hAnsiTheme="majorHAnsi"/>
          <w:b/>
        </w:rPr>
        <w:t>Project: Twitter Data Analysis -  Phase 1</w:t>
      </w:r>
      <w:bookmarkEnd w:id="1"/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jc w:val="center"/>
        <w:rPr>
          <w:rFonts w:ascii="Calibri" w:hAnsi="Calibri" w:asciiTheme="majorHAnsi" w:hAnsiTheme="majorHAnsi"/>
          <w:i/>
          <w:i/>
        </w:rPr>
      </w:pPr>
      <w:r>
        <w:rPr>
          <w:rFonts w:eastAsia="Calibri" w:cs="Calibri" w:ascii="Calibri" w:hAnsi="Calibri" w:asciiTheme="majorHAnsi" w:hAnsiTheme="majorHAnsi"/>
          <w:b/>
          <w:i/>
          <w:sz w:val="36"/>
          <w:szCs w:val="36"/>
        </w:rPr>
        <w:t xml:space="preserve">Professor: Dr. Praveen Rao </w:t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Theme="majorHAnsi" w:hAnsiTheme="majorHAnsi" w:ascii="Calibri" w:hAnsi="Calibri"/>
        </w:rPr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="Calibri" w:hAnsi="Calibri" w:asciiTheme="majorHAnsi" w:hAnsiTheme="majorHAnsi"/>
        </w:rPr>
        <w:tab/>
        <w:tab/>
        <w:tab/>
        <w:tab/>
      </w:r>
    </w:p>
    <w:p>
      <w:pPr>
        <w:pStyle w:val="Normal"/>
        <w:spacing w:before="0" w:after="0"/>
        <w:rPr>
          <w:rFonts w:ascii="Calibri" w:hAnsi="Calibri" w:asciiTheme="majorHAnsi" w:hAnsiTheme="majorHAnsi"/>
        </w:rPr>
      </w:pPr>
      <w:r>
        <w:rPr>
          <w:rFonts w:ascii="Calibri" w:hAnsi="Calibri" w:asciiTheme="majorHAnsi" w:hAnsiTheme="majorHAnsi"/>
        </w:rPr>
        <w:tab/>
        <w:tab/>
        <w:tab/>
        <w:tab/>
        <w:tab/>
        <w:tab/>
        <w:tab/>
        <w:tab/>
      </w:r>
    </w:p>
    <w:p>
      <w:pPr>
        <w:pStyle w:val="Normal"/>
        <w:spacing w:before="0" w:after="0"/>
        <w:rPr>
          <w:rFonts w:ascii="Calibri" w:hAnsi="Calibri" w:eastAsia="Comic Sans MS" w:cs="Comic Sans MS" w:asciiTheme="majorHAnsi" w:hAnsiTheme="majorHAnsi"/>
          <w:sz w:val="28"/>
          <w:szCs w:val="28"/>
        </w:rPr>
      </w:pPr>
      <w:r>
        <w:rPr>
          <w:rFonts w:eastAsia="Comic Sans MS" w:cs="Comic Sans MS" w:ascii="Calibri" w:hAnsi="Calibri" w:asciiTheme="majorHAnsi" w:hAnsiTheme="majorHAnsi"/>
          <w:sz w:val="28"/>
          <w:szCs w:val="28"/>
        </w:rPr>
        <w:tab/>
        <w:tab/>
        <w:tab/>
      </w:r>
    </w:p>
    <w:tbl>
      <w:tblPr>
        <w:tblStyle w:val="ListTable3-Accent1"/>
        <w:tblW w:w="935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3177"/>
        <w:gridCol w:w="3267"/>
        <w:gridCol w:w="2906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77" w:type="dxa"/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Borders>
              <w:bottom w:val="nil"/>
              <w:right w:val="nil"/>
              <w:insideH w:val="nil"/>
              <w:insideV w:val="nil"/>
            </w:tcBorders>
            <w:shd w:color="auto" w:fill="4F81BD" w:themeFill="accent1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b/>
                <w:bCs/>
                <w:color w:val="FFFFFF"/>
                <w:sz w:val="28"/>
                <w:szCs w:val="28"/>
              </w:rPr>
              <w:t>Name</w:t>
            </w:r>
          </w:p>
        </w:tc>
        <w:tc>
          <w:tcPr>
            <w:tcW w:w="3267" w:type="dxa"/>
            <w:tcBorders/>
            <w:shd w:color="auto" w:fill="4F81BD" w:themeFill="accent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b/>
                <w:bCs/>
                <w:color w:val="FFFFFF"/>
                <w:sz w:val="28"/>
                <w:szCs w:val="28"/>
              </w:rPr>
              <w:t>Email</w:t>
            </w:r>
          </w:p>
        </w:tc>
        <w:tc>
          <w:tcPr>
            <w:tcW w:w="2906" w:type="dxa"/>
            <w:tcBorders/>
            <w:shd w:color="auto" w:fill="4F81BD" w:themeFill="accent1" w:val="clear"/>
          </w:tcPr>
          <w:p>
            <w:pPr>
              <w:pStyle w:val="Normal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b/>
                <w:bCs/>
                <w:color w:val="FFFFFF"/>
                <w:sz w:val="28"/>
                <w:szCs w:val="28"/>
              </w:rPr>
              <w:t>Student ID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7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omic Sans MS" w:cs="Comic Sans MS" w:asciiTheme="majorHAnsi" w:hAnsiTheme="majorHAnsi"/>
                <w:b w:val="false"/>
                <w:b w:val="false"/>
                <w:bCs w:val="false"/>
                <w:sz w:val="24"/>
                <w:szCs w:val="24"/>
              </w:rPr>
            </w:pPr>
            <w:r>
              <w:rPr>
                <w:rFonts w:eastAsia="Comic Sans MS" w:cs="Comic Sans MS" w:ascii="Calibri" w:hAnsi="Calibri" w:asciiTheme="majorHAnsi" w:hAnsiTheme="majorHAnsi"/>
                <w:b w:val="false"/>
                <w:bCs w:val="false"/>
                <w:sz w:val="24"/>
                <w:szCs w:val="24"/>
              </w:rPr>
              <w:t>Yamini Reddy Dontireddy</w:t>
            </w:r>
          </w:p>
        </w:tc>
        <w:tc>
          <w:tcPr>
            <w:tcW w:w="326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sz w:val="28"/>
                <w:szCs w:val="28"/>
              </w:rPr>
              <w:t>yddpw@mail.umkc.edu</w:t>
            </w:r>
          </w:p>
        </w:tc>
        <w:tc>
          <w:tcPr>
            <w:tcW w:w="290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sz w:val="28"/>
                <w:szCs w:val="28"/>
              </w:rPr>
              <w:t>16293335</w:t>
            </w:r>
          </w:p>
        </w:tc>
      </w:tr>
      <w:tr>
        <w:trPr/>
        <w:tc>
          <w:tcPr>
            <w:tcW w:w="317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b w:val="false"/>
                <w:bCs w:val="false"/>
                <w:sz w:val="28"/>
                <w:szCs w:val="28"/>
              </w:rPr>
              <w:t>Manideep Nadimpelli</w:t>
            </w:r>
          </w:p>
        </w:tc>
        <w:tc>
          <w:tcPr>
            <w:tcW w:w="326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sz w:val="28"/>
                <w:szCs w:val="28"/>
              </w:rPr>
              <w:t>mnpgc@mail.umkc.edu</w:t>
            </w:r>
          </w:p>
        </w:tc>
        <w:tc>
          <w:tcPr>
            <w:tcW w:w="290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sz w:val="28"/>
                <w:szCs w:val="28"/>
              </w:rPr>
              <w:t>16292336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77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b w:val="false"/>
                <w:bCs w:val="false"/>
                <w:sz w:val="28"/>
                <w:szCs w:val="28"/>
              </w:rPr>
              <w:t>Bhavya sri Sirasanagandla</w:t>
            </w:r>
          </w:p>
        </w:tc>
        <w:tc>
          <w:tcPr>
            <w:tcW w:w="326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sz w:val="28"/>
                <w:szCs w:val="28"/>
              </w:rPr>
              <w:t>Bs9r8@mail.umkc.edu</w:t>
            </w:r>
          </w:p>
        </w:tc>
        <w:tc>
          <w:tcPr>
            <w:tcW w:w="2906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eastAsia="Comic Sans MS" w:cs="Comic Sans MS" w:asciiTheme="majorHAnsi" w:hAnsiTheme="majorHAnsi"/>
                <w:sz w:val="28"/>
                <w:szCs w:val="28"/>
              </w:rPr>
            </w:pPr>
            <w:r>
              <w:rPr>
                <w:rFonts w:eastAsia="Comic Sans MS" w:cs="Comic Sans MS" w:ascii="Calibri" w:hAnsi="Calibri" w:asciiTheme="majorHAnsi" w:hAnsiTheme="majorHAnsi"/>
                <w:sz w:val="28"/>
                <w:szCs w:val="28"/>
              </w:rPr>
              <w:t>16292335</w:t>
            </w:r>
          </w:p>
        </w:tc>
      </w:tr>
    </w:tbl>
    <w:p>
      <w:pPr>
        <w:pStyle w:val="Normal"/>
        <w:spacing w:before="0" w:after="0"/>
        <w:rPr>
          <w:rFonts w:ascii="Calibri" w:hAnsi="Calibri" w:eastAsia="Comic Sans MS" w:cs="Comic Sans MS" w:asciiTheme="majorHAnsi" w:hAnsiTheme="majorHAnsi"/>
          <w:sz w:val="28"/>
          <w:szCs w:val="28"/>
        </w:rPr>
      </w:pPr>
      <w:r>
        <w:rPr>
          <w:rFonts w:eastAsia="Comic Sans MS" w:cs="Comic Sans MS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Comic Sans MS" w:cs="Comic Sans MS" w:asciiTheme="majorHAnsi" w:hAnsiTheme="majorHAnsi"/>
          <w:sz w:val="28"/>
          <w:szCs w:val="28"/>
        </w:rPr>
      </w:pPr>
      <w:r>
        <w:rPr>
          <w:rFonts w:eastAsia="Comic Sans MS" w:cs="Comic Sans MS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Comic Sans MS" w:cs="Comic Sans MS" w:asciiTheme="majorHAnsi" w:hAnsiTheme="majorHAnsi"/>
          <w:sz w:val="28"/>
          <w:szCs w:val="28"/>
        </w:rPr>
      </w:pPr>
      <w:r>
        <w:rPr>
          <w:rFonts w:eastAsia="Comic Sans MS" w:cs="Comic Sans MS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Comic Sans MS" w:cs="Comic Sans MS" w:asciiTheme="majorHAnsi" w:hAnsiTheme="majorHAnsi"/>
          <w:sz w:val="28"/>
          <w:szCs w:val="28"/>
        </w:rPr>
      </w:pPr>
      <w:r>
        <w:rPr>
          <w:rFonts w:eastAsia="Comic Sans MS" w:cs="Comic Sans MS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Comic Sans MS" w:cs="Comic Sans MS" w:asciiTheme="majorHAnsi" w:hAnsiTheme="majorHAnsi"/>
          <w:sz w:val="28"/>
          <w:szCs w:val="28"/>
        </w:rPr>
      </w:pPr>
      <w:r>
        <w:rPr>
          <w:rFonts w:eastAsia="Comic Sans MS" w:cs="Comic Sans MS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Comic Sans MS" w:cs="Comic Sans MS" w:asciiTheme="majorHAnsi" w:hAnsiTheme="majorHAnsi"/>
          <w:sz w:val="28"/>
          <w:szCs w:val="28"/>
        </w:rPr>
      </w:pPr>
      <w:r>
        <w:rPr>
          <w:rFonts w:eastAsia="Comic Sans MS" w:cs="Comic Sans MS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Comic Sans MS" w:cs="Comic Sans MS" w:asciiTheme="majorHAnsi" w:hAnsiTheme="majorHAnsi"/>
          <w:sz w:val="28"/>
          <w:szCs w:val="28"/>
        </w:rPr>
      </w:pPr>
      <w:r>
        <w:rPr>
          <w:rFonts w:eastAsia="Comic Sans MS" w:cs="Comic Sans MS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Comic Sans MS" w:cs="Comic Sans MS" w:asciiTheme="majorHAnsi" w:hAnsiTheme="majorHAnsi"/>
          <w:sz w:val="28"/>
          <w:szCs w:val="28"/>
        </w:rPr>
      </w:pPr>
      <w:r>
        <w:rPr>
          <w:rFonts w:eastAsia="Comic Sans MS" w:cs="Comic Sans MS" w:ascii="Calibri" w:hAnsi="Calibri"/>
          <w:sz w:val="28"/>
          <w:szCs w:val="28"/>
        </w:rPr>
      </w:r>
    </w:p>
    <w:sdt>
      <w:sdtPr>
        <w:docPartObj>
          <w:docPartGallery w:val="Table of Contents"/>
          <w:docPartUnique w:val="true"/>
        </w:docPartObj>
        <w:id w:val="902758479"/>
      </w:sdtPr>
      <w:sdtContent>
        <w:p>
          <w:pPr>
            <w:pStyle w:val="TOCHeading"/>
            <w:rPr/>
          </w:pPr>
          <w:r>
            <w:rPr/>
            <w:t>Contents</w:t>
          </w:r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r>
            <w:fldChar w:fldCharType="begin"/>
          </w:r>
          <w:r>
            <w:rPr>
              <w:webHidden/>
              <w:rStyle w:val="IndexLink"/>
              <w:b/>
              <w:rFonts w:ascii="Calibri" w:hAnsi="Calibri"/>
            </w:rPr>
            <w:instrText> TOC \z \o "1-3" \u \h</w:instrText>
          </w:r>
          <w:r>
            <w:rPr>
              <w:webHidden/>
              <w:rStyle w:val="IndexLink"/>
              <w:b/>
              <w:rFonts w:ascii="Calibri" w:hAnsi="Calibri"/>
            </w:rPr>
            <w:fldChar w:fldCharType="separate"/>
          </w:r>
          <w:hyperlink w:anchor="_Toc19478628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Project: Twitter Data Analysis -  Phase 1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_Toc19478628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hyperlink w:anchor="_Toc19478629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Version History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_Toc19478629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hyperlink w:anchor="_Toc19478630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Project Scope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_Toc19478630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hyperlink w:anchor="_Toc19478631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Potential Use cases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_Toc19478631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hyperlink w:anchor="_Toc19478632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Implementation Approach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_Toc19478632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hyperlink w:anchor="_Toc19478633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Implementation Steps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_Toc19478633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hyperlink w:anchor="_Toc19478634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Word Count Output (Spark &amp; Hadoop)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_Toc19478634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hyperlink w:anchor="_Toc19478635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Project Summary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_Toc19478635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hyperlink w:anchor="_Toc19478636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Appendix - Documentation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_Toc19478636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Contents1"/>
            <w:tabs>
              <w:tab w:val="right" w:pos="9350" w:leader="dot"/>
            </w:tabs>
            <w:rPr>
              <w:rFonts w:ascii="Cambria" w:hAnsi="Cambria" w:eastAsia="" w:cs="" w:asciiTheme="minorHAnsi" w:cstheme="minorBidi" w:eastAsiaTheme="minorEastAsia" w:hAnsiTheme="minorHAnsi"/>
              <w:lang w:val="en-US"/>
            </w:rPr>
          </w:pPr>
          <w:hyperlink w:anchor="_Toc19478637">
            <w:r>
              <w:rPr>
                <w:webHidden/>
                <w:rStyle w:val="IndexLink"/>
                <w:rFonts w:ascii="Calibri" w:hAnsi="Calibri" w:asciiTheme="majorHAnsi" w:hAnsiTheme="majorHAnsi"/>
                <w:b/>
              </w:rPr>
              <w:t>Appendix - References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_Toc19478637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  <w:u w:val="single"/>
        </w:rPr>
      </w:pPr>
      <w:r>
        <w:rPr>
          <w:rFonts w:eastAsia="Times New Roman" w:cs="Times New Roman" w:ascii="Calibri" w:hAnsi="Calibri"/>
          <w:b/>
          <w:sz w:val="36"/>
          <w:szCs w:val="36"/>
          <w:u w:val="single"/>
        </w:rPr>
      </w:r>
    </w:p>
    <w:p>
      <w:pPr>
        <w:pStyle w:val="Heading1"/>
        <w:spacing w:before="0" w:after="0"/>
        <w:rPr>
          <w:rFonts w:ascii="Calibri" w:hAnsi="Calibri" w:asciiTheme="majorHAnsi" w:hAnsiTheme="majorHAnsi"/>
          <w:b/>
          <w:b/>
        </w:rPr>
      </w:pPr>
      <w:bookmarkStart w:id="3" w:name="_Toc19478629"/>
      <w:r>
        <w:rPr>
          <w:rFonts w:ascii="Calibri" w:hAnsi="Calibri" w:asciiTheme="majorHAnsi" w:hAnsiTheme="majorHAnsi"/>
          <w:b/>
        </w:rPr>
        <w:t>Version History</w:t>
      </w:r>
      <w:bookmarkEnd w:id="3"/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  <w:u w:val="single"/>
        </w:rPr>
      </w:pPr>
      <w:r>
        <w:rPr>
          <w:rFonts w:eastAsia="Times New Roman" w:cs="Times New Roman" w:ascii="Calibri" w:hAnsi="Calibri"/>
          <w:b/>
          <w:sz w:val="36"/>
          <w:szCs w:val="36"/>
          <w:u w:val="single"/>
        </w:rPr>
      </w:r>
    </w:p>
    <w:tbl>
      <w:tblPr>
        <w:tblStyle w:val="TableGrid"/>
        <w:tblW w:w="9291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1040"/>
        <w:gridCol w:w="1310"/>
        <w:gridCol w:w="2689"/>
        <w:gridCol w:w="1434"/>
        <w:gridCol w:w="2818"/>
      </w:tblGrid>
      <w:tr>
        <w:trPr>
          <w:trHeight w:val="728" w:hRule="atLeast"/>
        </w:trPr>
        <w:tc>
          <w:tcPr>
            <w:tcW w:w="10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>Version number</w:t>
            </w:r>
          </w:p>
        </w:tc>
        <w:tc>
          <w:tcPr>
            <w:tcW w:w="131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>Date Modified</w:t>
            </w:r>
          </w:p>
        </w:tc>
        <w:tc>
          <w:tcPr>
            <w:tcW w:w="268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>Author</w:t>
            </w:r>
          </w:p>
        </w:tc>
        <w:tc>
          <w:tcPr>
            <w:tcW w:w="143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 xml:space="preserve">Reviewer </w:t>
            </w:r>
          </w:p>
        </w:tc>
        <w:tc>
          <w:tcPr>
            <w:tcW w:w="281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>Comments</w:t>
            </w:r>
          </w:p>
        </w:tc>
      </w:tr>
      <w:tr>
        <w:trPr>
          <w:trHeight w:val="728" w:hRule="atLeast"/>
        </w:trPr>
        <w:tc>
          <w:tcPr>
            <w:tcW w:w="104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>01</w:t>
            </w:r>
          </w:p>
        </w:tc>
        <w:tc>
          <w:tcPr>
            <w:tcW w:w="1310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>9/15/2019</w:t>
            </w:r>
          </w:p>
        </w:tc>
        <w:tc>
          <w:tcPr>
            <w:tcW w:w="2689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>Yamini Reddy/Manideep/Bhavya</w:t>
            </w:r>
          </w:p>
        </w:tc>
        <w:tc>
          <w:tcPr>
            <w:tcW w:w="1434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>PB -Grader</w:t>
            </w:r>
          </w:p>
        </w:tc>
        <w:tc>
          <w:tcPr>
            <w:tcW w:w="2818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ascii="Calibri" w:hAnsi="Calibri" w:asciiTheme="majorHAnsi" w:hAnsiTheme="majorHAnsi"/>
              </w:rPr>
            </w:pPr>
            <w:r>
              <w:rPr>
                <w:rFonts w:eastAsia="" w:cs="" w:ascii="Calibri" w:hAnsi="Calibri" w:asciiTheme="majorHAnsi" w:hAnsiTheme="majorHAnsi"/>
                <w:sz w:val="20"/>
                <w:szCs w:val="20"/>
                <w:lang w:val="en-IN"/>
              </w:rPr>
              <w:t>Initial copy – Phase 1 Submission</w:t>
            </w:r>
          </w:p>
        </w:tc>
      </w:tr>
    </w:tbl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  <w:u w:val="single"/>
        </w:rPr>
      </w:pPr>
      <w:r>
        <w:rPr>
          <w:rFonts w:eastAsia="Times New Roman" w:cs="Times New Roman" w:ascii="Calibri" w:hAnsi="Calibri"/>
          <w:b/>
          <w:sz w:val="36"/>
          <w:szCs w:val="36"/>
          <w:u w:val="single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  <w:u w:val="single"/>
        </w:rPr>
      </w:pPr>
      <w:r>
        <w:rPr>
          <w:rFonts w:eastAsia="Times New Roman" w:cs="Times New Roman" w:ascii="Calibri" w:hAnsi="Calibri"/>
          <w:b/>
          <w:sz w:val="36"/>
          <w:szCs w:val="36"/>
          <w:u w:val="single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  <w:u w:val="single"/>
        </w:rPr>
      </w:pPr>
      <w:r>
        <w:rPr>
          <w:rFonts w:eastAsia="Times New Roman" w:cs="Times New Roman" w:ascii="Calibri" w:hAnsi="Calibri"/>
          <w:b/>
          <w:sz w:val="36"/>
          <w:szCs w:val="36"/>
          <w:u w:val="single"/>
        </w:rPr>
      </w:r>
    </w:p>
    <w:p>
      <w:pPr>
        <w:pStyle w:val="Heading1"/>
        <w:spacing w:before="0" w:after="0"/>
        <w:rPr>
          <w:rFonts w:ascii="Calibri" w:hAnsi="Calibri" w:asciiTheme="majorHAnsi" w:hAnsiTheme="majorHAnsi"/>
          <w:b/>
          <w:b/>
        </w:rPr>
      </w:pPr>
      <w:bookmarkStart w:id="4" w:name="_Toc19478630"/>
      <w:r>
        <w:rPr>
          <w:rFonts w:ascii="Calibri" w:hAnsi="Calibri" w:asciiTheme="majorHAnsi" w:hAnsiTheme="majorHAnsi"/>
          <w:b/>
        </w:rPr>
        <w:t>Project Scope</w:t>
      </w:r>
      <w:bookmarkEnd w:id="4"/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Scope of this project is to leverage the latest big data technologies such as Hadoop, Spark and APIs to analyze the Twitter data to gain any insights around a topic or trend or a media campaign.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/>
          <w:sz w:val="24"/>
          <w:szCs w:val="24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Project is divided into three phases:</w:t>
      </w:r>
    </w:p>
    <w:p>
      <w:pPr>
        <w:pStyle w:val="ListParagraph"/>
        <w:numPr>
          <w:ilvl w:val="0"/>
          <w:numId w:val="6"/>
        </w:numPr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 xml:space="preserve">A high-level analysis of specific hashtags and URLs in phase 1. </w:t>
      </w:r>
    </w:p>
    <w:p>
      <w:pPr>
        <w:pStyle w:val="ListParagraph"/>
        <w:numPr>
          <w:ilvl w:val="0"/>
          <w:numId w:val="6"/>
        </w:numPr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Phase 2 requires a meaningful analysis of twitter data to analyze sentiments or real time trends or specific pattern/impact from a set of influencing twitter handles.</w:t>
      </w:r>
    </w:p>
    <w:p>
      <w:pPr>
        <w:pStyle w:val="ListParagraph"/>
        <w:numPr>
          <w:ilvl w:val="0"/>
          <w:numId w:val="6"/>
        </w:numPr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A poster presentation with analytical queries performance metrics/details in Phase 3.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/>
          <w:sz w:val="24"/>
          <w:szCs w:val="24"/>
        </w:rPr>
      </w:r>
    </w:p>
    <w:p>
      <w:pPr>
        <w:pStyle w:val="Normal"/>
        <w:spacing w:before="0" w:after="0"/>
        <w:rPr>
          <w:rStyle w:val="InternetLink"/>
          <w:rFonts w:ascii="Calibri" w:hAnsi="Calibri" w:eastAsia="Times New Roman" w:cs="Times New Roman" w:asciiTheme="majorHAnsi" w:hAnsiTheme="majorHAnsi"/>
          <w:b/>
          <w:b/>
          <w:color w:val="000000" w:themeColor="text1"/>
          <w:sz w:val="36"/>
          <w:szCs w:val="36"/>
          <w:u w:val="none"/>
        </w:rPr>
      </w:pPr>
      <w:r>
        <w:rPr>
          <w:rStyle w:val="InternetLink"/>
          <w:rFonts w:eastAsia="Times New Roman" w:cs="Times New Roman" w:ascii="Calibri" w:hAnsi="Calibri" w:asciiTheme="majorHAnsi" w:hAnsiTheme="majorHAnsi"/>
          <w:b/>
          <w:color w:val="000000" w:themeColor="text1"/>
          <w:sz w:val="36"/>
          <w:szCs w:val="36"/>
          <w:u w:val="none"/>
        </w:rPr>
        <w:t xml:space="preserve">Acronyms </w:t>
      </w:r>
    </w:p>
    <w:p>
      <w:pPr>
        <w:pStyle w:val="ListParagraph"/>
        <w:numPr>
          <w:ilvl w:val="0"/>
          <w:numId w:val="7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 xml:space="preserve">WHO – World Health Organization </w:t>
      </w:r>
    </w:p>
    <w:p>
      <w:pPr>
        <w:pStyle w:val="ListParagraph"/>
        <w:numPr>
          <w:ilvl w:val="0"/>
          <w:numId w:val="7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CDC – Center for Disease Control</w:t>
      </w:r>
    </w:p>
    <w:p>
      <w:pPr>
        <w:pStyle w:val="ListParagraph"/>
        <w:numPr>
          <w:ilvl w:val="0"/>
          <w:numId w:val="7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NCD – Non Communicable Diseases</w:t>
      </w:r>
    </w:p>
    <w:p>
      <w:pPr>
        <w:pStyle w:val="ListParagraph"/>
        <w:numPr>
          <w:ilvl w:val="0"/>
          <w:numId w:val="7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AHA – American Heart Association</w:t>
      </w:r>
    </w:p>
    <w:p>
      <w:pPr>
        <w:pStyle w:val="ListParagraph"/>
        <w:numPr>
          <w:ilvl w:val="0"/>
          <w:numId w:val="7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CMS – Centre for Medicare &amp; Medicaid Services</w:t>
      </w:r>
    </w:p>
    <w:p>
      <w:pPr>
        <w:pStyle w:val="ListParagraph"/>
        <w:numPr>
          <w:ilvl w:val="0"/>
          <w:numId w:val="7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API -  Application Programming Interface</w:t>
      </w:r>
    </w:p>
    <w:p>
      <w:pPr>
        <w:pStyle w:val="ListParagraph"/>
        <w:numPr>
          <w:ilvl w:val="0"/>
          <w:numId w:val="7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JSON - JavaScript Object Notation</w:t>
      </w:r>
    </w:p>
    <w:p>
      <w:pPr>
        <w:pStyle w:val="ListParagraph"/>
        <w:numPr>
          <w:ilvl w:val="0"/>
          <w:numId w:val="7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URL – Uniform/Unique Resource Locator</w:t>
      </w:r>
    </w:p>
    <w:p>
      <w:pPr>
        <w:pStyle w:val="Heading1"/>
        <w:spacing w:before="0" w:after="0"/>
        <w:rPr>
          <w:rFonts w:ascii="Calibri" w:hAnsi="Calibri" w:asciiTheme="majorHAnsi" w:hAnsiTheme="majorHAnsi"/>
          <w:b/>
          <w:b/>
        </w:rPr>
      </w:pPr>
      <w:bookmarkStart w:id="5" w:name="_Toc19478631"/>
      <w:r>
        <w:rPr>
          <w:rFonts w:ascii="Calibri" w:hAnsi="Calibri" w:asciiTheme="majorHAnsi" w:hAnsiTheme="majorHAnsi"/>
          <w:b/>
        </w:rPr>
        <w:t>Potential Use cases</w:t>
      </w:r>
      <w:bookmarkEnd w:id="5"/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 xml:space="preserve">Apart from typical usage of twitter for customer engagement through key words or searches through about specific product or campaigns; twitter can be leveraged in many ways. 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/>
          <w:sz w:val="24"/>
          <w:szCs w:val="24"/>
        </w:rPr>
      </w:r>
    </w:p>
    <w:p>
      <w:pPr>
        <w:pStyle w:val="ListParagraph"/>
        <w:numPr>
          <w:ilvl w:val="0"/>
          <w:numId w:val="5"/>
        </w:numPr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Twitter Analytics As A Service for brand promotion, customer acquisition</w:t>
      </w:r>
    </w:p>
    <w:p>
      <w:pPr>
        <w:pStyle w:val="ListParagraph"/>
        <w:numPr>
          <w:ilvl w:val="0"/>
          <w:numId w:val="5"/>
        </w:numPr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 xml:space="preserve">Twitter Analytics for Diagnostics &amp; Policing </w:t>
      </w:r>
    </w:p>
    <w:p>
      <w:pPr>
        <w:pStyle w:val="ListParagraph"/>
        <w:numPr>
          <w:ilvl w:val="0"/>
          <w:numId w:val="5"/>
        </w:numPr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Twitter based insights such as sentiments, trends, patterns</w:t>
      </w:r>
    </w:p>
    <w:p>
      <w:pPr>
        <w:pStyle w:val="ListParagraph"/>
        <w:numPr>
          <w:ilvl w:val="0"/>
          <w:numId w:val="5"/>
        </w:numPr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 xml:space="preserve">Twitter based security products 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/>
          <w:sz w:val="24"/>
          <w:szCs w:val="24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Our project aims to leverage these technologies in healthcare in the area of  continued medical education (CME) by providers and government entities like CMS and CDC.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/>
          <w:sz w:val="24"/>
          <w:szCs w:val="24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NCD (Non Communicable Diseases) being the biggest of cause of human mortality; there is continued campaigns and education by organizations like WebMD, CDC, AHA and providers like Mayo and Cleveland about NCDs, lifestyles changes and preventive care.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Detailed analysis of campaigns would be performed in the next phase of the project to derive meaningful insights about the reach and discrepancy with actual NCD mortality rates.</w:t>
      </w:r>
    </w:p>
    <w:p>
      <w:pPr>
        <w:pStyle w:val="Heading1"/>
        <w:spacing w:before="0" w:after="0"/>
        <w:rPr>
          <w:rFonts w:ascii="Calibri" w:hAnsi="Calibri" w:asciiTheme="majorHAnsi" w:hAnsiTheme="majorHAnsi"/>
          <w:b/>
          <w:b/>
        </w:rPr>
      </w:pPr>
      <w:bookmarkStart w:id="6" w:name="_Toc19478632"/>
      <w:r>
        <w:rPr>
          <w:rFonts w:ascii="Calibri" w:hAnsi="Calibri" w:asciiTheme="majorHAnsi" w:hAnsiTheme="majorHAnsi"/>
          <w:b/>
        </w:rPr>
        <w:t>Implementation Approach</w:t>
      </w:r>
      <w:bookmarkEnd w:id="6"/>
    </w:p>
    <w:p>
      <w:pPr>
        <w:pStyle w:val="Normal"/>
        <w:numPr>
          <w:ilvl w:val="0"/>
          <w:numId w:val="1"/>
        </w:numPr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Twitter API keys and access tokens needs to be created in order to collect the tweets. This is done from the twitter’s developer account.</w:t>
      </w:r>
    </w:p>
    <w:p>
      <w:pPr>
        <w:pStyle w:val="Normal"/>
        <w:numPr>
          <w:ilvl w:val="0"/>
          <w:numId w:val="1"/>
        </w:numPr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Post the keys generation, using the Python code, specific tweets are collected and stored in the JSON format .</w:t>
      </w:r>
    </w:p>
    <w:p>
      <w:pPr>
        <w:pStyle w:val="Normal"/>
        <w:numPr>
          <w:ilvl w:val="0"/>
          <w:numId w:val="1"/>
        </w:numPr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Python programs to extract all the relevant hashtags and URLs separately and concatenate into a single text file.</w:t>
      </w:r>
    </w:p>
    <w:p>
      <w:pPr>
        <w:pStyle w:val="Normal"/>
        <w:numPr>
          <w:ilvl w:val="0"/>
          <w:numId w:val="1"/>
        </w:numPr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 xml:space="preserve">Finally, run a Hadoop and Spark word count programs on the text file (extracted output of hastags &amp; URLs ). </w:t>
      </w:r>
    </w:p>
    <w:p>
      <w:pPr>
        <w:pStyle w:val="Normal"/>
        <w:ind w:left="720" w:hanging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28"/>
          <w:szCs w:val="28"/>
        </w:rPr>
      </w:pPr>
      <w:r>
        <w:rPr>
          <w:rFonts w:eastAsia="Times New Roman" w:cs="Times New Roman" w:ascii="Calibri" w:hAnsi="Calibri" w:asciiTheme="majorHAnsi" w:hAnsiTheme="majorHAnsi"/>
          <w:b/>
          <w:sz w:val="28"/>
          <w:szCs w:val="28"/>
        </w:rPr>
        <w:t>Twitter API Keys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Heading5"/>
        <w:spacing w:before="0" w:after="0"/>
        <w:contextualSpacing/>
        <w:rPr>
          <w:rFonts w:ascii="Segoe UI" w:hAnsi="Segoe UI" w:cs="Segoe UI"/>
          <w:color w:val="14171A"/>
        </w:rPr>
      </w:pPr>
      <w:r>
        <w:rPr>
          <w:rFonts w:cs="Segoe UI" w:ascii="Segoe UI" w:hAnsi="Segoe UI"/>
          <w:color w:val="14171A"/>
        </w:rPr>
        <w:t>Consumer API keys</w:t>
      </w:r>
    </w:p>
    <w:p>
      <w:pPr>
        <w:pStyle w:val="NormalWeb"/>
        <w:rPr>
          <w:rFonts w:ascii="Segoe UI" w:hAnsi="Segoe UI" w:cs="Segoe UI"/>
          <w:color w:val="14171A"/>
          <w:sz w:val="21"/>
          <w:szCs w:val="21"/>
        </w:rPr>
      </w:pPr>
      <w:r>
        <w:rPr>
          <w:rStyle w:val="M7380066576637456679gmailtokentext"/>
          <w:rFonts w:cs="Segoe UI" w:ascii="Segoe UI" w:hAnsi="Segoe UI"/>
          <w:color w:val="14171A"/>
          <w:sz w:val="21"/>
          <w:szCs w:val="21"/>
        </w:rPr>
        <w:t>dFjgu6BlFBOVec7LneZk64EMh</w:t>
      </w:r>
      <w:r>
        <w:rPr>
          <w:rFonts w:cs="Segoe UI" w:ascii="Segoe UI" w:hAnsi="Segoe UI"/>
          <w:color w:val="14171A"/>
          <w:sz w:val="21"/>
          <w:szCs w:val="21"/>
        </w:rPr>
        <w:t> </w:t>
      </w:r>
      <w:r>
        <w:rPr>
          <w:rStyle w:val="M7380066576637456679gmailsecondarytext"/>
          <w:rFonts w:cs="Segoe UI" w:ascii="Segoe UI" w:hAnsi="Segoe UI"/>
          <w:color w:val="AAB8C2"/>
          <w:sz w:val="21"/>
          <w:szCs w:val="21"/>
        </w:rPr>
        <w:t>(API key)</w:t>
      </w:r>
    </w:p>
    <w:p>
      <w:pPr>
        <w:pStyle w:val="NormalWeb"/>
        <w:rPr>
          <w:rFonts w:ascii="Segoe UI" w:hAnsi="Segoe UI" w:cs="Segoe UI"/>
          <w:color w:val="14171A"/>
          <w:sz w:val="21"/>
          <w:szCs w:val="21"/>
        </w:rPr>
      </w:pPr>
      <w:r>
        <w:rPr>
          <w:rStyle w:val="M7380066576637456679gmailtokentext"/>
          <w:rFonts w:cs="Segoe UI" w:ascii="Segoe UI" w:hAnsi="Segoe UI"/>
          <w:color w:val="14171A"/>
          <w:sz w:val="21"/>
          <w:szCs w:val="21"/>
        </w:rPr>
        <w:t>NT3nQ8WCxNcXVNyH6kFl8PwFjlN75aStlAstM4kxSGrpRbp2xY</w:t>
      </w:r>
      <w:r>
        <w:rPr>
          <w:rFonts w:cs="Segoe UI" w:ascii="Segoe UI" w:hAnsi="Segoe UI"/>
          <w:color w:val="14171A"/>
          <w:sz w:val="21"/>
          <w:szCs w:val="21"/>
        </w:rPr>
        <w:t> </w:t>
      </w:r>
      <w:r>
        <w:rPr>
          <w:rStyle w:val="M7380066576637456679gmailsecondarytext"/>
          <w:rFonts w:cs="Segoe UI" w:ascii="Segoe UI" w:hAnsi="Segoe UI"/>
          <w:color w:val="AAB8C2"/>
          <w:sz w:val="21"/>
          <w:szCs w:val="21"/>
        </w:rPr>
        <w:t>(API secret key)</w:t>
      </w:r>
    </w:p>
    <w:p>
      <w:pPr>
        <w:pStyle w:val="Heading5"/>
        <w:spacing w:before="0" w:after="0"/>
        <w:contextualSpacing/>
        <w:rPr>
          <w:rFonts w:ascii="Segoe UI" w:hAnsi="Segoe UI" w:cs="Segoe UI"/>
          <w:color w:val="14171A"/>
          <w:sz w:val="20"/>
          <w:szCs w:val="20"/>
        </w:rPr>
      </w:pPr>
      <w:r>
        <w:rPr>
          <w:rFonts w:cs="Segoe UI" w:ascii="Segoe UI" w:hAnsi="Segoe UI"/>
          <w:color w:val="14171A"/>
        </w:rPr>
        <w:t>Access token &amp; access token secret</w:t>
      </w:r>
    </w:p>
    <w:p>
      <w:pPr>
        <w:pStyle w:val="NormalWeb"/>
        <w:rPr>
          <w:rFonts w:ascii="Segoe UI" w:hAnsi="Segoe UI" w:cs="Segoe UI"/>
          <w:color w:val="14171A"/>
          <w:sz w:val="21"/>
          <w:szCs w:val="21"/>
        </w:rPr>
      </w:pPr>
      <w:r>
        <w:rPr>
          <w:rStyle w:val="M7380066576637456679gmailtokentext"/>
          <w:rFonts w:cs="Segoe UI" w:ascii="Segoe UI" w:hAnsi="Segoe UI"/>
          <w:color w:val="14171A"/>
          <w:sz w:val="21"/>
          <w:szCs w:val="21"/>
        </w:rPr>
        <w:t>3933378373-0YIC5CkmCzpj3ddTneck5DQZtb00TWU37uWjn4g</w:t>
      </w:r>
      <w:r>
        <w:rPr>
          <w:rFonts w:cs="Segoe UI" w:ascii="Segoe UI" w:hAnsi="Segoe UI"/>
          <w:color w:val="14171A"/>
          <w:sz w:val="21"/>
          <w:szCs w:val="21"/>
        </w:rPr>
        <w:t> </w:t>
      </w:r>
      <w:r>
        <w:rPr>
          <w:rStyle w:val="M7380066576637456679gmailsecondarytext"/>
          <w:rFonts w:cs="Segoe UI" w:ascii="Segoe UI" w:hAnsi="Segoe UI"/>
          <w:color w:val="AAB8C2"/>
          <w:sz w:val="21"/>
          <w:szCs w:val="21"/>
        </w:rPr>
        <w:t>(Access token)</w:t>
      </w:r>
    </w:p>
    <w:p>
      <w:pPr>
        <w:pStyle w:val="NormalWeb"/>
        <w:rPr>
          <w:rFonts w:ascii="Segoe UI" w:hAnsi="Segoe UI" w:cs="Segoe UI"/>
          <w:color w:val="14171A"/>
          <w:sz w:val="21"/>
          <w:szCs w:val="21"/>
        </w:rPr>
      </w:pPr>
      <w:r>
        <w:rPr>
          <w:rStyle w:val="M7380066576637456679gmailtokentext"/>
          <w:rFonts w:cs="Segoe UI" w:ascii="Segoe UI" w:hAnsi="Segoe UI"/>
          <w:color w:val="14171A"/>
          <w:sz w:val="21"/>
          <w:szCs w:val="21"/>
        </w:rPr>
        <w:t>3u08vPrJtqG2RDElT7cT2U2GBlh6tyu6L0P017y1JzFD4</w:t>
      </w:r>
      <w:r>
        <w:rPr>
          <w:rFonts w:cs="Segoe UI" w:ascii="Segoe UI" w:hAnsi="Segoe UI"/>
          <w:color w:val="14171A"/>
          <w:sz w:val="21"/>
          <w:szCs w:val="21"/>
        </w:rPr>
        <w:t> </w:t>
      </w:r>
      <w:r>
        <w:rPr>
          <w:rStyle w:val="M7380066576637456679gmailsecondarytext"/>
          <w:rFonts w:cs="Segoe UI" w:ascii="Segoe UI" w:hAnsi="Segoe UI"/>
          <w:color w:val="AAB8C2"/>
          <w:sz w:val="21"/>
          <w:szCs w:val="21"/>
        </w:rPr>
        <w:t>(Access token secret)</w:t>
      </w:r>
    </w:p>
    <w:p>
      <w:pPr>
        <w:pStyle w:val="Heading1"/>
        <w:spacing w:before="0" w:after="0"/>
        <w:rPr>
          <w:rFonts w:ascii="Calibri" w:hAnsi="Calibri" w:asciiTheme="majorHAnsi" w:hAnsiTheme="majorHAnsi"/>
          <w:b/>
          <w:b/>
        </w:rPr>
      </w:pPr>
      <w:bookmarkStart w:id="7" w:name="_Toc19478633"/>
      <w:r>
        <w:rPr>
          <w:rFonts w:ascii="Calibri" w:hAnsi="Calibri" w:asciiTheme="majorHAnsi" w:hAnsiTheme="majorHAnsi"/>
          <w:b/>
        </w:rPr>
        <w:t>Implementation Steps</w:t>
      </w:r>
      <w:bookmarkEnd w:id="7"/>
    </w:p>
    <w:p>
      <w:pPr>
        <w:pStyle w:val="ListParagraph"/>
        <w:numPr>
          <w:ilvl w:val="0"/>
          <w:numId w:val="4"/>
        </w:numPr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28"/>
          <w:szCs w:val="28"/>
        </w:rPr>
      </w:pPr>
      <w:r>
        <w:rPr>
          <w:rFonts w:eastAsia="Times New Roman" w:cs="Times New Roman" w:ascii="Calibri" w:hAnsi="Calibri" w:asciiTheme="majorHAnsi" w:hAnsiTheme="majorHAnsi"/>
          <w:b/>
          <w:sz w:val="28"/>
          <w:szCs w:val="28"/>
        </w:rPr>
        <w:t>Data Collection - Tweets (using the API keys)</w:t>
      </w:r>
    </w:p>
    <w:p>
      <w:pPr>
        <w:pStyle w:val="ListParagraph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ListParagraph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Below is the screen-print of the code that’s used to pull the tweets using the API:</w:t>
      </w:r>
    </w:p>
    <w:p>
      <w:pPr>
        <w:pStyle w:val="ListParagraph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Pulled the tweets from WebMd, WHO, Business wire -Health, Harvard Health, Cerner, CVS Health , BCBS , AHA, Maya Clinic, NCD etc.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</w:rPr>
      </w:pPr>
      <w:r>
        <w:rPr>
          <w:rFonts w:eastAsia="Times New Roman" w:cs="Times New Roman" w:ascii="Calibri" w:hAnsi="Calibri"/>
          <w:b/>
          <w:sz w:val="36"/>
          <w:szCs w:val="36"/>
        </w:rPr>
      </w:r>
    </w:p>
    <w:p>
      <w:pPr>
        <w:pStyle w:val="Normal"/>
        <w:spacing w:before="0" w:after="0"/>
        <w:jc w:val="center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</w:rPr>
      </w:pPr>
      <w:r>
        <w:rPr/>
        <w:drawing>
          <wp:inline distT="0" distB="0" distL="0" distR="0">
            <wp:extent cx="5943600" cy="3491230"/>
            <wp:effectExtent l="0" t="0" r="0" b="0"/>
            <wp:docPr id="2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</w:rPr>
      </w:pPr>
      <w:r>
        <w:rPr>
          <w:rFonts w:eastAsia="Times New Roman" w:cs="Times New Roman" w:ascii="Calibri" w:hAnsi="Calibri"/>
          <w:b/>
          <w:sz w:val="36"/>
          <w:szCs w:val="36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</w:rPr>
      </w:pPr>
      <w:r>
        <w:rPr/>
        <w:drawing>
          <wp:inline distT="0" distB="2540" distL="0" distR="0">
            <wp:extent cx="5943600" cy="3388360"/>
            <wp:effectExtent l="0" t="0" r="0" b="0"/>
            <wp:docPr id="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28"/>
          <w:szCs w:val="28"/>
        </w:rPr>
      </w:pPr>
      <w:r>
        <w:rPr>
          <w:rFonts w:eastAsia="Times New Roman" w:cs="Times New Roman" w:ascii="Calibri" w:hAnsi="Calibri" w:asciiTheme="majorHAnsi" w:hAnsiTheme="majorHAnsi"/>
          <w:b/>
          <w:sz w:val="28"/>
          <w:szCs w:val="28"/>
        </w:rPr>
        <w:t>Data Refinement (Extraction of Hashtags/URLs)</w:t>
      </w:r>
    </w:p>
    <w:p>
      <w:pPr>
        <w:pStyle w:val="ListParagraph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>Below is the screen-print of the code that is used to extract the Hashtags and URLs from the collected twitter data.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28"/>
          <w:szCs w:val="28"/>
        </w:rPr>
      </w:pPr>
      <w:r>
        <w:rPr>
          <w:rFonts w:eastAsia="Times New Roman" w:cs="Times New Roman" w:ascii="Calibri" w:hAnsi="Calibri"/>
          <w:b/>
          <w:sz w:val="28"/>
          <w:szCs w:val="28"/>
        </w:rPr>
      </w:r>
    </w:p>
    <w:p>
      <w:pPr>
        <w:pStyle w:val="ListParagraph"/>
        <w:numPr>
          <w:ilvl w:val="0"/>
          <w:numId w:val="8"/>
        </w:numPr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28"/>
          <w:szCs w:val="28"/>
          <w:u w:val="single"/>
        </w:rPr>
      </w:pPr>
      <w:r>
        <w:rPr>
          <w:rFonts w:eastAsia="Times New Roman" w:cs="Times New Roman" w:ascii="Calibri" w:hAnsi="Calibri" w:asciiTheme="majorHAnsi" w:hAnsiTheme="majorHAnsi"/>
          <w:b/>
          <w:sz w:val="28"/>
          <w:szCs w:val="28"/>
          <w:u w:val="single"/>
        </w:rPr>
        <w:t>Hashtag Extraction: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28"/>
          <w:szCs w:val="28"/>
          <w:u w:val="single"/>
        </w:rPr>
      </w:pPr>
      <w:r>
        <w:rPr>
          <w:rFonts w:eastAsia="Times New Roman" w:cs="Times New Roman" w:ascii="Calibri" w:hAnsi="Calibri"/>
          <w:b/>
          <w:sz w:val="28"/>
          <w:szCs w:val="28"/>
          <w:u w:val="single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</w:rPr>
      </w:pPr>
      <w:r>
        <w:rPr/>
        <w:drawing>
          <wp:inline distT="0" distB="0" distL="0" distR="8255">
            <wp:extent cx="5554980" cy="3149600"/>
            <wp:effectExtent l="0" t="0" r="0" b="0"/>
            <wp:docPr id="4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</w:rPr>
      </w:pPr>
      <w:r>
        <w:rPr>
          <w:rFonts w:eastAsia="Times New Roman" w:cs="Times New Roman" w:ascii="Calibri" w:hAnsi="Calibri"/>
          <w:b/>
          <w:sz w:val="36"/>
          <w:szCs w:val="36"/>
        </w:rPr>
      </w:r>
    </w:p>
    <w:p>
      <w:pPr>
        <w:pStyle w:val="ListParagraph"/>
        <w:numPr>
          <w:ilvl w:val="0"/>
          <w:numId w:val="8"/>
        </w:numPr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  <w:u w:val="single"/>
        </w:rPr>
      </w:pPr>
      <w:r>
        <w:rPr>
          <w:rFonts w:eastAsia="Times New Roman" w:cs="Times New Roman" w:ascii="Calibri" w:hAnsi="Calibri" w:asciiTheme="majorHAnsi" w:hAnsiTheme="majorHAnsi"/>
          <w:b/>
          <w:sz w:val="36"/>
          <w:szCs w:val="36"/>
          <w:u w:val="single"/>
        </w:rPr>
        <w:t>URLs Extraction: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4688205" cy="2821940"/>
            <wp:effectExtent l="0" t="0" r="0" b="0"/>
            <wp:docPr id="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Cs/>
          <w:sz w:val="24"/>
          <w:szCs w:val="24"/>
        </w:rPr>
      </w:pPr>
      <w:r>
        <w:rPr>
          <w:rFonts w:eastAsia="Times New Roman" w:cs="Times New Roman" w:ascii="Calibri" w:hAnsi="Calibri"/>
          <w:bCs/>
          <w:sz w:val="24"/>
          <w:szCs w:val="24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Cs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bCs/>
          <w:sz w:val="24"/>
          <w:szCs w:val="24"/>
        </w:rPr>
        <w:t>The output of the above 2 codes is concatenated into a single text file.</w:t>
      </w:r>
    </w:p>
    <w:p>
      <w:pPr>
        <w:pStyle w:val="ListParagraph"/>
        <w:spacing w:before="0" w:after="0"/>
        <w:ind w:left="360" w:hanging="0"/>
        <w:rPr>
          <w:rFonts w:ascii="Calibri" w:hAnsi="Calibri" w:eastAsia="Times New Roman" w:cs="Times New Roman" w:asciiTheme="majorHAnsi" w:hAnsiTheme="majorHAnsi"/>
          <w:b/>
          <w:b/>
          <w:sz w:val="28"/>
          <w:szCs w:val="28"/>
        </w:rPr>
      </w:pPr>
      <w:r>
        <w:rPr>
          <w:rFonts w:eastAsia="Times New Roman" w:cs="Times New Roman" w:ascii="Calibri" w:hAnsi="Calibri"/>
          <w:b/>
          <w:sz w:val="28"/>
          <w:szCs w:val="28"/>
        </w:rPr>
      </w:r>
    </w:p>
    <w:p>
      <w:pPr>
        <w:pStyle w:val="ListParagraph"/>
        <w:numPr>
          <w:ilvl w:val="0"/>
          <w:numId w:val="4"/>
        </w:numPr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28"/>
          <w:szCs w:val="28"/>
        </w:rPr>
      </w:pPr>
      <w:r>
        <w:rPr>
          <w:rFonts w:eastAsia="Times New Roman" w:cs="Times New Roman" w:ascii="Calibri" w:hAnsi="Calibri" w:asciiTheme="majorHAnsi" w:hAnsiTheme="majorHAnsi"/>
          <w:b/>
          <w:sz w:val="28"/>
          <w:szCs w:val="28"/>
        </w:rPr>
        <w:t>Data Processing and Analysis (Word Count in Spark and Hadoop)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4"/>
          <w:szCs w:val="24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 xml:space="preserve">Below is the screen-print of the Spark code that is used to get the word count on the extracted twitter URL’s and hashtags. 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bCs/>
          <w:sz w:val="24"/>
          <w:szCs w:val="24"/>
          <w:u w:val="single"/>
        </w:rPr>
      </w:pPr>
      <w:r>
        <w:rPr>
          <w:rFonts w:eastAsia="Times New Roman" w:cs="Times New Roman" w:ascii="Calibri" w:hAnsi="Calibri" w:asciiTheme="majorHAnsi" w:hAnsiTheme="majorHAnsi"/>
          <w:sz w:val="24"/>
          <w:szCs w:val="24"/>
        </w:rPr>
        <w:t xml:space="preserve"> </w:t>
      </w:r>
      <w:r>
        <w:rPr>
          <w:rFonts w:eastAsia="Times New Roman" w:cs="Times New Roman" w:ascii="Calibri" w:hAnsi="Calibri" w:asciiTheme="majorHAnsi" w:hAnsiTheme="majorHAnsi"/>
          <w:b/>
          <w:bCs/>
          <w:sz w:val="24"/>
          <w:szCs w:val="24"/>
          <w:u w:val="single"/>
        </w:rPr>
        <w:t xml:space="preserve">Scala wordcount code: 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bCs/>
          <w:sz w:val="24"/>
          <w:szCs w:val="24"/>
          <w:u w:val="single"/>
        </w:rPr>
      </w:pPr>
      <w:r>
        <w:rPr/>
        <w:drawing>
          <wp:inline distT="0" distB="0" distL="0" distR="0">
            <wp:extent cx="5943600" cy="1451610"/>
            <wp:effectExtent l="0" t="0" r="0" b="0"/>
            <wp:docPr id="6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bCs/>
          <w:sz w:val="24"/>
          <w:szCs w:val="24"/>
          <w:u w:val="single"/>
        </w:rPr>
      </w:pPr>
      <w:r>
        <w:rPr>
          <w:rFonts w:eastAsia="Times New Roman" w:cs="Times New Roman" w:ascii="Calibri" w:hAnsi="Calibri"/>
          <w:b/>
          <w:bCs/>
          <w:sz w:val="24"/>
          <w:szCs w:val="24"/>
          <w:u w:val="single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bCs/>
          <w:sz w:val="24"/>
          <w:szCs w:val="24"/>
          <w:u w:val="single"/>
        </w:rPr>
      </w:pPr>
      <w:r>
        <w:rPr>
          <w:rFonts w:eastAsia="Times New Roman" w:cs="Times New Roman" w:ascii="Calibri" w:hAnsi="Calibri" w:asciiTheme="majorHAnsi" w:hAnsiTheme="majorHAnsi"/>
          <w:b/>
          <w:bCs/>
          <w:sz w:val="24"/>
          <w:szCs w:val="24"/>
          <w:u w:val="single"/>
        </w:rPr>
        <w:t>Scala code running sippet: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/>
        <w:drawing>
          <wp:inline distT="0" distB="0" distL="0" distR="6350">
            <wp:extent cx="5784850" cy="213360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3599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/>
        <w:drawing>
          <wp:inline distT="0" distB="0" distL="0" distR="1270">
            <wp:extent cx="5675630" cy="62865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0" b="62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 w:asciiTheme="majorHAnsi" w:hAnsiTheme="majorHAnsi"/>
          <w:sz w:val="28"/>
          <w:szCs w:val="28"/>
        </w:rPr>
        <w:t>Hadoop file running snippet :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/>
        <w:drawing>
          <wp:inline distT="0" distB="7620" distL="0" distR="1270">
            <wp:extent cx="5942330" cy="2887980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432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/>
        <w:drawing>
          <wp:inline distT="0" distB="0" distL="0" distR="0">
            <wp:extent cx="5683250" cy="3166110"/>
            <wp:effectExtent l="0" t="0" r="0" b="0"/>
            <wp:docPr id="10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spacing w:before="0" w:after="0"/>
        <w:rPr>
          <w:rFonts w:ascii="Calibri" w:hAnsi="Calibri" w:asciiTheme="majorHAnsi" w:hAnsiTheme="majorHAnsi"/>
          <w:b/>
          <w:b/>
        </w:rPr>
      </w:pPr>
      <w:bookmarkStart w:id="8" w:name="_Toc19478634"/>
      <w:r>
        <w:rPr>
          <w:rFonts w:ascii="Calibri" w:hAnsi="Calibri" w:asciiTheme="majorHAnsi" w:hAnsiTheme="majorHAnsi"/>
          <w:b/>
        </w:rPr>
        <w:t>Word Count Output (Spark &amp; Hadoop)</w:t>
      </w:r>
      <w:bookmarkEnd w:id="8"/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ListParagraph"/>
        <w:numPr>
          <w:ilvl w:val="0"/>
          <w:numId w:val="3"/>
        </w:numPr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 w:asciiTheme="majorHAnsi" w:hAnsiTheme="majorHAnsi"/>
          <w:sz w:val="28"/>
          <w:szCs w:val="28"/>
        </w:rPr>
        <w:t>Output files – Spark</w:t>
      </w:r>
    </w:p>
    <w:p>
      <w:pPr>
        <w:pStyle w:val="ListParagraph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/>
        <w:object>
          <v:shape id="ole_rId12" style="width:143.6pt;height:41.55pt" o:ole="">
            <v:imagedata r:id="rId13" o:title=""/>
          </v:shape>
          <o:OLEObject Type="Embed" ProgID="Package" ShapeID="ole_rId12" DrawAspect="Content" ObjectID="_192079399" r:id="rId12"/>
        </w:objec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ListParagraph"/>
        <w:numPr>
          <w:ilvl w:val="0"/>
          <w:numId w:val="3"/>
        </w:numPr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 w:asciiTheme="majorHAnsi" w:hAnsiTheme="majorHAnsi"/>
          <w:sz w:val="28"/>
          <w:szCs w:val="28"/>
        </w:rPr>
        <w:t>Output files - Hadoop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bookmarkStart w:id="9" w:name="_GoBack"/>
      <w:r>
        <w:rPr/>
        <w:object>
          <v:shape id="ole_rId14" style="width:158.4pt;height:41.55pt" o:ole="">
            <v:imagedata r:id="rId15" o:title=""/>
          </v:shape>
          <o:OLEObject Type="Embed" ProgID="Package" ShapeID="ole_rId14" DrawAspect="Content" ObjectID="_1440722700" r:id="rId14"/>
        </w:object>
      </w:r>
      <w:bookmarkEnd w:id="9"/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Heading1"/>
        <w:spacing w:before="0" w:after="0"/>
        <w:rPr>
          <w:rFonts w:ascii="Calibri" w:hAnsi="Calibri" w:asciiTheme="majorHAnsi" w:hAnsiTheme="majorHAnsi"/>
          <w:b/>
          <w:b/>
        </w:rPr>
      </w:pPr>
      <w:bookmarkStart w:id="10" w:name="_Toc19478635"/>
      <w:r>
        <w:rPr>
          <w:rFonts w:ascii="Calibri" w:hAnsi="Calibri" w:asciiTheme="majorHAnsi" w:hAnsiTheme="majorHAnsi"/>
          <w:b/>
        </w:rPr>
        <w:t>Project Summary</w:t>
      </w:r>
      <w:bookmarkEnd w:id="10"/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 w:asciiTheme="majorHAnsi" w:hAnsiTheme="majorHAnsi"/>
          <w:sz w:val="28"/>
          <w:szCs w:val="28"/>
        </w:rPr>
        <w:t xml:space="preserve">In this phase, the word count examples was successfully computed in Hadoop and Spark on the twitter data. More insights will be covered in the next phase. </w:t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Heading1"/>
        <w:spacing w:before="0" w:after="0"/>
        <w:rPr>
          <w:rFonts w:ascii="Calibri" w:hAnsi="Calibri" w:asciiTheme="majorHAnsi" w:hAnsiTheme="majorHAnsi"/>
          <w:b/>
          <w:b/>
        </w:rPr>
      </w:pPr>
      <w:bookmarkStart w:id="11" w:name="_Toc19478636"/>
      <w:r>
        <w:rPr>
          <w:rFonts w:ascii="Calibri" w:hAnsi="Calibri" w:asciiTheme="majorHAnsi" w:hAnsiTheme="majorHAnsi"/>
          <w:b/>
        </w:rPr>
        <w:t>Appendix - Documentation</w:t>
      </w:r>
      <w:bookmarkEnd w:id="11"/>
    </w:p>
    <w:p>
      <w:pPr>
        <w:pStyle w:val="Normal"/>
        <w:spacing w:before="0" w:after="0"/>
        <w:rPr/>
      </w:pPr>
      <w:hyperlink r:id="rId16">
        <w:r>
          <w:rPr>
            <w:rStyle w:val="InternetLink"/>
            <w:rFonts w:eastAsia="Times New Roman" w:cs="Times New Roman" w:ascii="Calibri" w:hAnsi="Calibri" w:asciiTheme="majorHAnsi" w:hAnsiTheme="majorHAnsi"/>
            <w:b/>
            <w:sz w:val="36"/>
            <w:szCs w:val="36"/>
          </w:rPr>
          <w:t>https://mailmissouri-my.sharepoint.com/:u:/r/personal/yddpw_mail_umkc_edu/Documents/PB%20Project-%20Phase%201.zip?csf=1&amp;e=JcwYo8</w:t>
        </w:r>
      </w:hyperlink>
    </w:p>
    <w:p>
      <w:pPr>
        <w:pStyle w:val="Normal"/>
        <w:spacing w:before="0" w:after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1"/>
        <w:spacing w:before="0" w:after="0"/>
        <w:rPr>
          <w:rFonts w:ascii="Calibri" w:hAnsi="Calibri" w:asciiTheme="majorHAnsi" w:hAnsiTheme="majorHAnsi"/>
          <w:b/>
          <w:b/>
        </w:rPr>
      </w:pPr>
      <w:bookmarkStart w:id="12" w:name="_Toc19478637"/>
      <w:r>
        <w:rPr>
          <w:rFonts w:ascii="Calibri" w:hAnsi="Calibri" w:asciiTheme="majorHAnsi" w:hAnsiTheme="majorHAnsi"/>
          <w:b/>
        </w:rPr>
        <w:t>Appendix - References</w:t>
      </w:r>
      <w:bookmarkEnd w:id="12"/>
    </w:p>
    <w:p>
      <w:pPr>
        <w:pStyle w:val="Normal"/>
        <w:spacing w:before="0" w:after="0"/>
        <w:rPr>
          <w:rStyle w:val="InternetLink"/>
          <w:rFonts w:ascii="Calibri" w:hAnsi="Calibri" w:eastAsia="Times New Roman" w:cs="Times New Roman" w:asciiTheme="majorHAnsi" w:hAnsiTheme="majorHAnsi"/>
          <w:color w:val="auto"/>
          <w:sz w:val="28"/>
          <w:szCs w:val="28"/>
          <w:u w:val="none"/>
        </w:rPr>
      </w:pPr>
      <w:r>
        <w:rPr>
          <w:rFonts w:eastAsia="Times New Roman" w:cs="Times New Roman" w:ascii="Calibri" w:hAnsi="Calibri"/>
          <w:color w:val="auto"/>
          <w:sz w:val="28"/>
          <w:szCs w:val="28"/>
          <w:u w:val="none"/>
        </w:rPr>
      </w:r>
    </w:p>
    <w:p>
      <w:pPr>
        <w:pStyle w:val="ListParagraph"/>
        <w:numPr>
          <w:ilvl w:val="0"/>
          <w:numId w:val="2"/>
        </w:numPr>
        <w:rPr>
          <w:rStyle w:val="InternetLink"/>
          <w:rFonts w:ascii="AppleSystemUIFont" w:hAnsi="AppleSystemUIFont" w:cs="AppleSystemUIFont"/>
          <w:sz w:val="24"/>
          <w:szCs w:val="24"/>
          <w:lang w:val="en-GB"/>
        </w:rPr>
      </w:pPr>
      <w:hyperlink r:id="rId17">
        <w:r>
          <w:rPr>
            <w:rStyle w:val="InternetLink"/>
            <w:rFonts w:cs="AppleSystemUIFont" w:ascii="AppleSystemUIFont" w:hAnsi="AppleSystemUIFont"/>
            <w:sz w:val="24"/>
            <w:szCs w:val="24"/>
            <w:lang w:val="en-GB"/>
          </w:rPr>
          <w:t>https://developer.twitter.com</w:t>
        </w:r>
      </w:hyperlink>
    </w:p>
    <w:p>
      <w:pPr>
        <w:pStyle w:val="ListParagraph"/>
        <w:numPr>
          <w:ilvl w:val="0"/>
          <w:numId w:val="2"/>
        </w:numPr>
        <w:rPr>
          <w:rStyle w:val="InternetLink"/>
          <w:rFonts w:ascii="AppleSystemUIFont" w:hAnsi="AppleSystemUIFont" w:cs="AppleSystemUIFont"/>
          <w:sz w:val="24"/>
          <w:szCs w:val="24"/>
          <w:lang w:val="en-GB"/>
        </w:rPr>
      </w:pPr>
      <w:hyperlink r:id="rId18">
        <w:r>
          <w:rPr>
            <w:rStyle w:val="InternetLink"/>
            <w:rFonts w:cs="AppleSystemUIFont" w:ascii="AppleSystemUIFont" w:hAnsi="AppleSystemUIFont"/>
            <w:sz w:val="24"/>
            <w:szCs w:val="24"/>
            <w:lang w:val="en-GB"/>
          </w:rPr>
          <w:t>http://adilmoujahid.com/posts/2014/07/twitter-analytics/</w:t>
        </w:r>
      </w:hyperlink>
    </w:p>
    <w:p>
      <w:pPr>
        <w:pStyle w:val="ListParagraph"/>
        <w:numPr>
          <w:ilvl w:val="0"/>
          <w:numId w:val="2"/>
        </w:numPr>
        <w:rPr>
          <w:rStyle w:val="InternetLink"/>
          <w:rFonts w:ascii="AppleSystemUIFont" w:hAnsi="AppleSystemUIFont" w:cs="AppleSystemUIFont"/>
          <w:sz w:val="24"/>
          <w:szCs w:val="24"/>
          <w:lang w:val="en-GB"/>
        </w:rPr>
      </w:pPr>
      <w:r>
        <w:rPr>
          <w:rStyle w:val="InternetLink"/>
          <w:rFonts w:cs="AppleSystemUIFont" w:ascii="AppleSystemUIFont" w:hAnsi="AppleSystemUIFont"/>
          <w:sz w:val="24"/>
          <w:szCs w:val="24"/>
          <w:lang w:val="en-GB"/>
        </w:rPr>
        <w:t>https://github.com/jakekemple/Hadoop-Tweet-Wordcounter</w:t>
      </w:r>
    </w:p>
    <w:p>
      <w:pPr>
        <w:pStyle w:val="ListParagraph"/>
        <w:numPr>
          <w:ilvl w:val="0"/>
          <w:numId w:val="2"/>
        </w:numPr>
        <w:rPr>
          <w:rStyle w:val="InternetLink"/>
          <w:rFonts w:ascii="AppleSystemUIFont" w:hAnsi="AppleSystemUIFont" w:cs="AppleSystemUIFont"/>
          <w:sz w:val="24"/>
          <w:szCs w:val="24"/>
          <w:lang w:val="en-GB"/>
        </w:rPr>
      </w:pPr>
      <w:r>
        <w:rPr>
          <w:rStyle w:val="InternetLink"/>
          <w:rFonts w:cs="AppleSystemUIFont" w:ascii="AppleSystemUIFont" w:hAnsi="AppleSystemUIFont"/>
          <w:sz w:val="24"/>
          <w:szCs w:val="24"/>
          <w:lang w:val="en-GB"/>
        </w:rPr>
        <w:t>https://www.tutorialkart.com/apache-spark/scala-spark-shell-example/</w:t>
      </w:r>
    </w:p>
    <w:p>
      <w:pPr>
        <w:pStyle w:val="ListParagraph"/>
        <w:spacing w:before="0" w:after="0"/>
        <w:rPr>
          <w:rFonts w:ascii="Calibri" w:hAnsi="Calibri" w:eastAsia="Times New Roman" w:cs="Times New Roman" w:asciiTheme="majorHAnsi" w:hAnsiTheme="majorHAnsi"/>
          <w:sz w:val="28"/>
          <w:szCs w:val="28"/>
        </w:rPr>
      </w:pPr>
      <w:r>
        <w:rPr>
          <w:rFonts w:eastAsia="Times New Roman" w:cs="Times New Roman" w:ascii="Calibri" w:hAnsi="Calibri"/>
          <w:sz w:val="28"/>
          <w:szCs w:val="28"/>
        </w:rPr>
      </w:r>
    </w:p>
    <w:p>
      <w:pPr>
        <w:pStyle w:val="Normal"/>
        <w:spacing w:before="0" w:after="0"/>
        <w:rPr>
          <w:rFonts w:ascii="Calibri" w:hAnsi="Calibri" w:eastAsia="Times New Roman" w:cs="Times New Roman" w:asciiTheme="majorHAnsi" w:hAnsiTheme="majorHAnsi"/>
          <w:b/>
          <w:b/>
          <w:sz w:val="36"/>
          <w:szCs w:val="36"/>
        </w:rPr>
      </w:pPr>
      <w:r>
        <w:rPr>
          <w:rFonts w:eastAsia="Times New Roman" w:cs="Times New Roman" w:ascii="Calibri" w:hAnsi="Calibri"/>
          <w:b/>
          <w:sz w:val="36"/>
          <w:szCs w:val="36"/>
        </w:rPr>
      </w:r>
    </w:p>
    <w:p>
      <w:pPr>
        <w:pStyle w:val="Normal"/>
        <w:spacing w:before="0" w:after="0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Segoe UI">
    <w:charset w:val="01"/>
    <w:family w:val="roman"/>
    <w:pitch w:val="variable"/>
  </w:font>
  <w:font w:name="Consolas">
    <w:charset w:val="01"/>
    <w:family w:val="roman"/>
    <w:pitch w:val="variable"/>
  </w:font>
  <w:font w:name="AppleSystemUIFont"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mbria">
    <w:charset w:val="01"/>
    <w:family w:val="roman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  <w:font w:name="Symbol">
    <w:charset w:val="02"/>
    <w:family w:val="auto"/>
    <w:pitch w:val="default"/>
  </w:font>
  <w:font w:name="Courier New"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sz w:val="24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rFonts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21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en-US" w:bidi="ar-SA"/>
      </w:rPr>
    </w:rPrDefault>
    <w:pPrDefault>
      <w:pPr/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rsid w:val="0066443f"/>
    <w:pPr>
      <w:widowControl/>
      <w:bidi w:val="0"/>
      <w:spacing w:lineRule="auto" w:line="276" w:before="0" w:after="0"/>
      <w:contextualSpacing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en-US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contextualSpacing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basedOn w:val="DefaultParagraphFont"/>
    <w:uiPriority w:val="99"/>
    <w:unhideWhenUsed/>
    <w:rsid w:val="00025da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25da2"/>
    <w:rPr>
      <w:color w:val="605E5C"/>
      <w:shd w:fill="E1DFDD" w:val="clear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a0932"/>
    <w:rPr>
      <w:rFonts w:ascii="Segoe UI" w:hAnsi="Segoe UI" w:cs="Segoe UI"/>
      <w:sz w:val="18"/>
      <w:szCs w:val="18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494c13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494c13"/>
    <w:rPr/>
  </w:style>
  <w:style w:type="character" w:styleId="M7380066576637456679gmailtokentext" w:customStyle="1">
    <w:name w:val="m_7380066576637456679gmail-token-text"/>
    <w:basedOn w:val="DefaultParagraphFont"/>
    <w:qFormat/>
    <w:rsid w:val="001235a2"/>
    <w:rPr/>
  </w:style>
  <w:style w:type="character" w:styleId="M7380066576637456679gmailsecondarytext" w:customStyle="1">
    <w:name w:val="m_7380066576637456679gmail-secondary-text"/>
    <w:basedOn w:val="DefaultParagraphFont"/>
    <w:qFormat/>
    <w:rsid w:val="001235a2"/>
    <w:rPr/>
  </w:style>
  <w:style w:type="character" w:styleId="M7380066576637456679gmailbuttonlabel" w:customStyle="1">
    <w:name w:val="m_7380066576637456679gmail-button-label"/>
    <w:basedOn w:val="DefaultParagraphFont"/>
    <w:qFormat/>
    <w:rsid w:val="001235a2"/>
    <w:rPr/>
  </w:style>
  <w:style w:type="character" w:styleId="FollowedHyperlink">
    <w:name w:val="FollowedHyperlink"/>
    <w:basedOn w:val="DefaultParagraphFont"/>
    <w:uiPriority w:val="99"/>
    <w:semiHidden/>
    <w:unhideWhenUsed/>
    <w:qFormat/>
    <w:rsid w:val="009d07b1"/>
    <w:rPr>
      <w:color w:val="800080" w:themeColor="followedHyperlink"/>
      <w:u w:val="single"/>
    </w:rPr>
  </w:style>
  <w:style w:type="character" w:styleId="PlainTextChar" w:customStyle="1">
    <w:name w:val="Plain Text Char"/>
    <w:basedOn w:val="DefaultParagraphFont"/>
    <w:link w:val="PlainText"/>
    <w:uiPriority w:val="99"/>
    <w:qFormat/>
    <w:rsid w:val="008b2d35"/>
    <w:rPr>
      <w:rFonts w:ascii="Consolas" w:hAnsi="Consolas" w:eastAsia="Cambria" w:cs="" w:cstheme="minorBidi" w:eastAsiaTheme="minorHAnsi"/>
      <w:sz w:val="21"/>
      <w:szCs w:val="21"/>
      <w:lang w:val="en-US"/>
    </w:rPr>
  </w:style>
  <w:style w:type="character" w:styleId="ListLabel1">
    <w:name w:val="ListLabel 1"/>
    <w:qFormat/>
    <w:rPr>
      <w:sz w:val="24"/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rFonts w:ascii="AppleSystemUIFont" w:hAnsi="AppleSystemUIFont" w:eastAsia="Times New Roman" w:cs="Times New Roman"/>
      <w:sz w:val="24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Courier New"/>
    </w:rPr>
  </w:style>
  <w:style w:type="character" w:styleId="ListLabel28">
    <w:name w:val="ListLabel 28"/>
    <w:qFormat/>
    <w:rPr>
      <w:rFonts w:cs="Courier New"/>
    </w:rPr>
  </w:style>
  <w:style w:type="character" w:styleId="ListLabel29">
    <w:name w:val="ListLabel 29"/>
    <w:qFormat/>
    <w:rPr>
      <w:rFonts w:ascii="Calibri" w:hAnsi="Calibri" w:eastAsia="Times New Roman" w:cs="Times New Roman" w:asciiTheme="majorHAnsi" w:hAnsiTheme="majorHAnsi"/>
      <w:b/>
      <w:sz w:val="36"/>
      <w:szCs w:val="36"/>
    </w:rPr>
  </w:style>
  <w:style w:type="character" w:styleId="ListLabel30">
    <w:name w:val="ListLabel 30"/>
    <w:qFormat/>
    <w:rPr>
      <w:rFonts w:ascii="AppleSystemUIFont" w:hAnsi="AppleSystemUIFont" w:cs="AppleSystemUIFont"/>
      <w:sz w:val="24"/>
      <w:szCs w:val="24"/>
      <w:lang w:val="en-GB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  <w:contextualSpacing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706894"/>
    <w:pPr>
      <w:ind w:left="720" w:hanging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a0932"/>
    <w:pPr>
      <w:spacing w:lineRule="auto" w:line="240"/>
    </w:pPr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94c13"/>
    <w:pPr>
      <w:tabs>
        <w:tab w:val="center" w:pos="4680" w:leader="none"/>
        <w:tab w:val="right" w:pos="9360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494c13"/>
    <w:pPr>
      <w:tabs>
        <w:tab w:val="center" w:pos="4680" w:leader="none"/>
        <w:tab w:val="right" w:pos="9360" w:leader="none"/>
      </w:tabs>
      <w:spacing w:lineRule="auto" w:line="240"/>
    </w:pPr>
    <w:rPr/>
  </w:style>
  <w:style w:type="paragraph" w:styleId="TOCHeading">
    <w:name w:val="TOC Heading"/>
    <w:basedOn w:val="Heading1"/>
    <w:next w:val="Normal"/>
    <w:uiPriority w:val="39"/>
    <w:unhideWhenUsed/>
    <w:qFormat/>
    <w:rsid w:val="00494c13"/>
    <w:pPr>
      <w:spacing w:lineRule="auto" w:line="259" w:before="240" w:after="0"/>
    </w:pPr>
    <w:rPr>
      <w:rFonts w:ascii="Calibri" w:hAnsi="Calibri" w:eastAsia="" w:cs="" w:asciiTheme="majorHAnsi" w:cstheme="majorBidi" w:eastAsiaTheme="majorEastAsia" w:hAnsiTheme="majorHAnsi"/>
      <w:color w:val="365F91" w:themeColor="accent1" w:themeShade="bf"/>
      <w:sz w:val="32"/>
      <w:szCs w:val="32"/>
      <w:lang w:val="en-US"/>
    </w:rPr>
  </w:style>
  <w:style w:type="paragraph" w:styleId="Contents1">
    <w:name w:val="TOC 1"/>
    <w:basedOn w:val="Normal"/>
    <w:next w:val="Normal"/>
    <w:autoRedefine/>
    <w:uiPriority w:val="39"/>
    <w:unhideWhenUsed/>
    <w:rsid w:val="00494c13"/>
    <w:pPr>
      <w:spacing w:before="0" w:after="100"/>
      <w:contextualSpacing/>
    </w:pPr>
    <w:rPr/>
  </w:style>
  <w:style w:type="paragraph" w:styleId="Contents2">
    <w:name w:val="TOC 2"/>
    <w:basedOn w:val="Normal"/>
    <w:next w:val="Normal"/>
    <w:autoRedefine/>
    <w:uiPriority w:val="39"/>
    <w:unhideWhenUsed/>
    <w:rsid w:val="00494c13"/>
    <w:pPr>
      <w:spacing w:lineRule="auto" w:line="259" w:before="0" w:after="100"/>
      <w:ind w:left="220" w:hanging="0"/>
    </w:pPr>
    <w:rPr>
      <w:rFonts w:ascii="Cambria" w:hAnsi="Cambria" w:eastAsia="" w:cs="Times New Roman" w:asciiTheme="minorHAnsi" w:eastAsiaTheme="minorEastAsia" w:hAnsiTheme="minorHAnsi"/>
      <w:lang w:val="en-US"/>
    </w:rPr>
  </w:style>
  <w:style w:type="paragraph" w:styleId="Contents3">
    <w:name w:val="TOC 3"/>
    <w:basedOn w:val="Normal"/>
    <w:next w:val="Normal"/>
    <w:autoRedefine/>
    <w:uiPriority w:val="39"/>
    <w:unhideWhenUsed/>
    <w:rsid w:val="00494c13"/>
    <w:pPr>
      <w:spacing w:lineRule="auto" w:line="259" w:before="0" w:after="100"/>
      <w:ind w:left="440" w:hanging="0"/>
    </w:pPr>
    <w:rPr>
      <w:rFonts w:ascii="Cambria" w:hAnsi="Cambria" w:eastAsia="" w:cs="Times New Roman" w:asciiTheme="minorHAnsi" w:eastAsiaTheme="minorEastAsia" w:hAnsiTheme="minorHAnsi"/>
      <w:lang w:val="en-US"/>
    </w:rPr>
  </w:style>
  <w:style w:type="paragraph" w:styleId="NormalWeb">
    <w:name w:val="Normal (Web)"/>
    <w:basedOn w:val="Normal"/>
    <w:uiPriority w:val="99"/>
    <w:unhideWhenUsed/>
    <w:qFormat/>
    <w:rsid w:val="001235a2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en-IN" w:eastAsia="en-GB"/>
    </w:rPr>
  </w:style>
  <w:style w:type="paragraph" w:styleId="PlainText">
    <w:name w:val="Plain Text"/>
    <w:basedOn w:val="Normal"/>
    <w:link w:val="PlainTextChar"/>
    <w:uiPriority w:val="99"/>
    <w:unhideWhenUsed/>
    <w:qFormat/>
    <w:rsid w:val="008b2d35"/>
    <w:pPr>
      <w:spacing w:lineRule="auto" w:line="240" w:before="0" w:after="0"/>
    </w:pPr>
    <w:rPr>
      <w:rFonts w:ascii="Consolas" w:hAnsi="Consolas" w:eastAsia="Cambria" w:cs="" w:cstheme="minorBidi" w:eastAsiaTheme="minorHAnsi"/>
      <w:sz w:val="21"/>
      <w:szCs w:val="21"/>
      <w:lang w:val="en-U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897bac"/>
    <w:pPr>
      <w:spacing w:line="240" w:lineRule="auto"/>
    </w:pPr>
    <w:rPr>
      <w:rFonts w:asciiTheme="minorHAnsi" w:hAnsiTheme="minorHAnsi" w:eastAsiaTheme="minorEastAsia" w:cstheme="minorBidi"/>
      <w:lang w:val="en-I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ListTable3-Accent1">
    <w:name w:val="List Table 3 Accent 1"/>
    <w:basedOn w:val="TableNormal"/>
    <w:uiPriority w:val="48"/>
    <w:rsid w:val="00897bac"/>
    <w:pPr>
      <w:spacing w:line="240" w:lineRule="auto"/>
    </w:p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color="4F81BD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tblPr/>
      <w:tcPr>
        <w:tcBorders>
          <w:top w:val="single" w:color="4F81BD" w:themeColor="accent1" w:sz="4" w:space="0"/>
          <w:bottom w:val="single" w:color="4F81BD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4F81BD" w:themeColor="accent1" w:sz="4" w:space="0"/>
          <w:left w:val="nil"/>
        </w:tcBorders>
      </w:tcPr>
    </w:tblStylePr>
    <w:tblStylePr w:type="swCell">
      <w:tblPr/>
      <w:tcPr>
        <w:tcBorders>
          <w:top w:val="double" w:color="4F81BD" w:themeColor="accent1" w:sz="4" w:space="0"/>
          <w:right w:val="nil"/>
        </w:tcBorders>
      </w:tcPr>
    </w:tblStylePr>
  </w:style>
  <w:style w:type="table" w:styleId="GridTable2-Accent1">
    <w:name w:val="Grid Table 2 Accent 1"/>
    <w:basedOn w:val="TableNormal"/>
    <w:uiPriority w:val="47"/>
    <w:rsid w:val="00897bac"/>
    <w:pPr>
      <w:spacing w:line="240" w:lineRule="auto"/>
    </w:pPr>
    <w:tblPr>
      <w:tblStyleRowBandSize w:val="1"/>
      <w:tblStyleColBandSize w:val="1"/>
      <w:tblBorders>
        <w:top w:val="single" w:color="95B3D7" w:themeColor="accent1" w:themeTint="99" w:sz="2" w:space="0"/>
        <w:bottom w:val="single" w:color="95B3D7" w:themeColor="accent1" w:themeTint="99" w:sz="2" w:space="0"/>
        <w:insideH w:val="single" w:color="95B3D7" w:themeColor="accent1" w:themeTint="99" w:sz="2" w:space="0"/>
        <w:insideV w:val="single" w:color="95B3D7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95B3D7" w:themeColor="accent1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95B3D7" w:themeColor="accent1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897bac"/>
    <w:pPr>
      <w:spacing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4F81BD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oleObject" Target="embeddings/oleObject1.bin"/><Relationship Id="rId13" Type="http://schemas.openxmlformats.org/officeDocument/2006/relationships/image" Target="media/image11.emf"/><Relationship Id="rId14" Type="http://schemas.openxmlformats.org/officeDocument/2006/relationships/oleObject" Target="embeddings/oleObject2.bin"/><Relationship Id="rId15" Type="http://schemas.openxmlformats.org/officeDocument/2006/relationships/image" Target="media/image12.emf"/><Relationship Id="rId16" Type="http://schemas.openxmlformats.org/officeDocument/2006/relationships/hyperlink" Target="https://drive.google.com/open?id=1WQvPmoE_H5Pzdj1m3CJs5lMuPCFGeRNd" TargetMode="External"/><Relationship Id="rId17" Type="http://schemas.openxmlformats.org/officeDocument/2006/relationships/hyperlink" Target="https://developer.twitter.com/" TargetMode="External"/><Relationship Id="rId18" Type="http://schemas.openxmlformats.org/officeDocument/2006/relationships/hyperlink" Target="http://adilmoujahid.com/posts/2014/07/twitter-analytics/" TargetMode="External"/><Relationship Id="rId19" Type="http://schemas.openxmlformats.org/officeDocument/2006/relationships/numbering" Target="numbering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<Relationship Id="rId2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4C992-C86B-48FB-96BB-0A872D6A1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Application>LibreOffice/6.0.7.3$Linux_X86_64 LibreOffice_project/00m0$Build-3</Application>
  <Pages>9</Pages>
  <Words>705</Words>
  <Characters>4157</Characters>
  <CharactersWithSpaces>4773</CharactersWithSpaces>
  <Paragraphs>113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2019-09-15T17:41:00Z</dcterms:created>
  <dc:creator>Pothiraj, Kannan</dc:creator>
  <dc:description/>
  <dc:language>en-US</dc:language>
  <cp:lastModifiedBy/>
  <dcterms:modified xsi:type="dcterms:W3CDTF">2019-09-15T20:41:49Z</dcterms:modified>
  <cp:revision>28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